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A2" w:rsidRDefault="005543A2">
      <w:pPr>
        <w:pStyle w:val="BodyText"/>
        <w:rPr>
          <w:rFonts w:ascii="Times New Roman"/>
          <w:b w:val="0"/>
          <w:sz w:val="3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1922"/>
        <w:gridCol w:w="9609"/>
      </w:tblGrid>
      <w:tr w:rsidR="005543A2">
        <w:trPr>
          <w:trHeight w:val="270"/>
        </w:trPr>
        <w:tc>
          <w:tcPr>
            <w:tcW w:w="1907" w:type="dxa"/>
          </w:tcPr>
          <w:p w:rsidR="005543A2" w:rsidRDefault="00C64973">
            <w:pPr>
              <w:pStyle w:val="TableParagraph"/>
              <w:spacing w:line="250" w:lineRule="exact"/>
              <w:ind w:left="113"/>
            </w:pPr>
            <w:r>
              <w:rPr>
                <w:w w:val="105"/>
              </w:rPr>
              <w:t>DISCIPLINE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line="250" w:lineRule="exact"/>
              <w:ind w:left="127"/>
            </w:pPr>
            <w:r>
              <w:t>SEMESTER</w:t>
            </w:r>
          </w:p>
        </w:tc>
        <w:tc>
          <w:tcPr>
            <w:tcW w:w="9609" w:type="dxa"/>
          </w:tcPr>
          <w:p w:rsidR="005543A2" w:rsidRDefault="00C64973" w:rsidP="003009D9">
            <w:pPr>
              <w:pStyle w:val="TableParagraph"/>
              <w:spacing w:line="250" w:lineRule="exact"/>
            </w:pPr>
            <w:r>
              <w:t>Name of the</w:t>
            </w:r>
            <w:r>
              <w:rPr>
                <w:spacing w:val="21"/>
              </w:rPr>
              <w:t xml:space="preserve"> </w:t>
            </w:r>
            <w:r>
              <w:t>teaching</w:t>
            </w:r>
            <w:r>
              <w:rPr>
                <w:spacing w:val="-10"/>
              </w:rPr>
              <w:t xml:space="preserve"> </w:t>
            </w:r>
            <w:r>
              <w:t>faculty-</w:t>
            </w:r>
            <w:r>
              <w:rPr>
                <w:spacing w:val="61"/>
              </w:rPr>
              <w:t xml:space="preserve"> </w:t>
            </w:r>
            <w:r w:rsidR="003009D9">
              <w:t>Chinmaya Patra</w:t>
            </w:r>
          </w:p>
        </w:tc>
      </w:tr>
      <w:tr w:rsidR="005543A2">
        <w:trPr>
          <w:trHeight w:val="270"/>
        </w:trPr>
        <w:tc>
          <w:tcPr>
            <w:tcW w:w="1907" w:type="dxa"/>
          </w:tcPr>
          <w:p w:rsidR="005543A2" w:rsidRDefault="00C64973">
            <w:pPr>
              <w:pStyle w:val="TableParagraph"/>
              <w:spacing w:line="250" w:lineRule="exact"/>
              <w:ind w:left="113"/>
            </w:pPr>
            <w:r>
              <w:t>SUB-UEET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line="250" w:lineRule="exact"/>
              <w:ind w:left="127"/>
            </w:pPr>
            <w:r>
              <w:rPr>
                <w:w w:val="105"/>
              </w:rPr>
              <w:t>5th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Semester</w:t>
            </w:r>
            <w:r>
              <w:rPr>
                <w:spacing w:val="-18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Date-October</w:t>
            </w:r>
            <w:r>
              <w:rPr>
                <w:spacing w:val="-18"/>
              </w:rPr>
              <w:t xml:space="preserve"> </w:t>
            </w:r>
            <w:r>
              <w:t>2021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February</w:t>
            </w:r>
            <w:r>
              <w:rPr>
                <w:spacing w:val="-10"/>
              </w:rPr>
              <w:t xml:space="preserve"> </w:t>
            </w:r>
            <w:r>
              <w:t>2022</w:t>
            </w:r>
          </w:p>
        </w:tc>
      </w:tr>
      <w:tr w:rsidR="005543A2">
        <w:trPr>
          <w:trHeight w:val="255"/>
        </w:trPr>
        <w:tc>
          <w:tcPr>
            <w:tcW w:w="1907" w:type="dxa"/>
          </w:tcPr>
          <w:p w:rsidR="005543A2" w:rsidRDefault="0055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line="236" w:lineRule="exact"/>
              <w:ind w:left="127"/>
            </w:pPr>
            <w:r>
              <w:rPr>
                <w:w w:val="105"/>
              </w:rPr>
              <w:t>4days/week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6" w:lineRule="exact"/>
            </w:pPr>
            <w:r>
              <w:t>No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Weeks-15</w:t>
            </w:r>
          </w:p>
        </w:tc>
      </w:tr>
      <w:tr w:rsidR="005543A2">
        <w:trPr>
          <w:trHeight w:val="267"/>
        </w:trPr>
        <w:tc>
          <w:tcPr>
            <w:tcW w:w="1907" w:type="dxa"/>
            <w:vMerge w:val="restart"/>
            <w:tcBorders>
              <w:bottom w:val="single" w:sz="8" w:space="0" w:color="000000"/>
            </w:tcBorders>
          </w:tcPr>
          <w:p w:rsidR="005543A2" w:rsidRDefault="00C64973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1st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  <w:tcBorders>
              <w:bottom w:val="single" w:sz="8" w:space="0" w:color="000000"/>
            </w:tcBorders>
          </w:tcPr>
          <w:p w:rsidR="005543A2" w:rsidRDefault="00C64973">
            <w:pPr>
              <w:pStyle w:val="TableParagraph"/>
              <w:spacing w:line="248" w:lineRule="exact"/>
            </w:pPr>
            <w:r>
              <w:t>Ch-1</w:t>
            </w:r>
            <w:r>
              <w:rPr>
                <w:spacing w:val="5"/>
              </w:rPr>
              <w:t xml:space="preserve"> </w:t>
            </w:r>
            <w:r>
              <w:t>Electrolytic</w:t>
            </w:r>
            <w:r>
              <w:rPr>
                <w:spacing w:val="-14"/>
              </w:rPr>
              <w:t xml:space="preserve"> </w:t>
            </w:r>
            <w:r>
              <w:t>process</w:t>
            </w:r>
          </w:p>
        </w:tc>
      </w:tr>
      <w:tr w:rsidR="005543A2">
        <w:trPr>
          <w:trHeight w:val="250"/>
        </w:trPr>
        <w:tc>
          <w:tcPr>
            <w:tcW w:w="1907" w:type="dxa"/>
            <w:vMerge/>
            <w:tcBorders>
              <w:top w:val="nil"/>
              <w:bottom w:val="single" w:sz="8" w:space="0" w:color="000000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:rsidR="005543A2" w:rsidRDefault="00C64973">
            <w:pPr>
              <w:pStyle w:val="TableParagraph"/>
              <w:spacing w:before="13" w:line="81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  <w:tcBorders>
              <w:top w:val="single" w:sz="8" w:space="0" w:color="000000"/>
            </w:tcBorders>
          </w:tcPr>
          <w:p w:rsidR="005543A2" w:rsidRDefault="00C64973">
            <w:pPr>
              <w:pStyle w:val="TableParagraph"/>
              <w:spacing w:line="230" w:lineRule="exact"/>
            </w:pPr>
            <w:r>
              <w:t>Definition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basic</w:t>
            </w:r>
            <w:r>
              <w:rPr>
                <w:spacing w:val="-14"/>
              </w:rPr>
              <w:t xml:space="preserve"> </w:t>
            </w:r>
            <w:r>
              <w:t>principle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electro</w:t>
            </w:r>
            <w:r>
              <w:rPr>
                <w:spacing w:val="-3"/>
              </w:rPr>
              <w:t xml:space="preserve"> </w:t>
            </w:r>
            <w:r>
              <w:t>deposition</w:t>
            </w:r>
          </w:p>
        </w:tc>
      </w:tr>
      <w:tr w:rsidR="005543A2">
        <w:trPr>
          <w:trHeight w:val="265"/>
        </w:trPr>
        <w:tc>
          <w:tcPr>
            <w:tcW w:w="1907" w:type="dxa"/>
            <w:vMerge/>
            <w:tcBorders>
              <w:top w:val="nil"/>
              <w:bottom w:val="single" w:sz="8" w:space="0" w:color="000000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1" w:line="98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46" w:lineRule="exact"/>
            </w:pP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terms regarding</w:t>
            </w:r>
            <w:r>
              <w:rPr>
                <w:spacing w:val="-3"/>
              </w:rPr>
              <w:t xml:space="preserve"> </w:t>
            </w:r>
            <w:r>
              <w:t>electrolysis</w:t>
            </w:r>
          </w:p>
        </w:tc>
      </w:tr>
      <w:tr w:rsidR="005543A2">
        <w:trPr>
          <w:trHeight w:val="250"/>
        </w:trPr>
        <w:tc>
          <w:tcPr>
            <w:tcW w:w="1907" w:type="dxa"/>
            <w:vMerge/>
            <w:tcBorders>
              <w:top w:val="nil"/>
              <w:bottom w:val="single" w:sz="8" w:space="0" w:color="000000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5543A2" w:rsidRDefault="00C64973">
            <w:pPr>
              <w:pStyle w:val="TableParagraph"/>
              <w:spacing w:before="13" w:line="81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  <w:tcBorders>
              <w:bottom w:val="single" w:sz="8" w:space="0" w:color="000000"/>
            </w:tcBorders>
          </w:tcPr>
          <w:p w:rsidR="005543A2" w:rsidRDefault="00C64973">
            <w:pPr>
              <w:pStyle w:val="TableParagraph"/>
              <w:spacing w:line="230" w:lineRule="exact"/>
            </w:pPr>
            <w:r>
              <w:t>Faraday’s</w:t>
            </w:r>
            <w:r>
              <w:rPr>
                <w:spacing w:val="-8"/>
              </w:rPr>
              <w:t xml:space="preserve"> </w:t>
            </w:r>
            <w:r>
              <w:t>law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electrolysis</w:t>
            </w:r>
          </w:p>
        </w:tc>
      </w:tr>
      <w:tr w:rsidR="005543A2">
        <w:trPr>
          <w:trHeight w:val="267"/>
        </w:trPr>
        <w:tc>
          <w:tcPr>
            <w:tcW w:w="1907" w:type="dxa"/>
            <w:vMerge w:val="restart"/>
            <w:tcBorders>
              <w:top w:val="single" w:sz="8" w:space="0" w:color="000000"/>
            </w:tcBorders>
          </w:tcPr>
          <w:p w:rsidR="005543A2" w:rsidRDefault="00C64973">
            <w:pPr>
              <w:pStyle w:val="TableParagraph"/>
              <w:spacing w:line="252" w:lineRule="exact"/>
              <w:ind w:left="113"/>
            </w:pPr>
            <w:r>
              <w:rPr>
                <w:w w:val="105"/>
              </w:rPr>
              <w:t>2nd</w:t>
            </w: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:rsidR="005543A2" w:rsidRDefault="00C64973">
            <w:pPr>
              <w:pStyle w:val="TableParagraph"/>
              <w:spacing w:before="21" w:line="98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  <w:tcBorders>
              <w:top w:val="single" w:sz="8" w:space="0" w:color="000000"/>
            </w:tcBorders>
          </w:tcPr>
          <w:p w:rsidR="005543A2" w:rsidRDefault="00C64973">
            <w:pPr>
              <w:pStyle w:val="TableParagraph"/>
              <w:spacing w:line="248" w:lineRule="exact"/>
            </w:pP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efficiency,</w:t>
            </w:r>
            <w:r>
              <w:rPr>
                <w:spacing w:val="-1"/>
              </w:rPr>
              <w:t xml:space="preserve"> </w:t>
            </w:r>
            <w:r>
              <w:t>energy efficiency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Principle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electro</w:t>
            </w:r>
            <w:r>
              <w:rPr>
                <w:spacing w:val="-5"/>
              </w:rPr>
              <w:t xml:space="preserve"> </w:t>
            </w:r>
            <w:r>
              <w:t>deposition,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affecting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amount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electro</w:t>
            </w:r>
            <w:r>
              <w:rPr>
                <w:spacing w:val="-5"/>
              </w:rPr>
              <w:t xml:space="preserve"> </w:t>
            </w:r>
            <w:r>
              <w:t>deposition</w:t>
            </w:r>
          </w:p>
        </w:tc>
      </w:tr>
      <w:tr w:rsidR="005543A2">
        <w:trPr>
          <w:trHeight w:val="267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  <w:tcBorders>
              <w:bottom w:val="single" w:sz="8" w:space="0" w:color="000000"/>
            </w:tcBorders>
          </w:tcPr>
          <w:p w:rsidR="005543A2" w:rsidRDefault="00C64973">
            <w:pPr>
              <w:pStyle w:val="TableParagraph"/>
              <w:spacing w:line="248" w:lineRule="exact"/>
            </w:pPr>
            <w:r>
              <w:t>Factors</w:t>
            </w:r>
            <w:r>
              <w:rPr>
                <w:spacing w:val="15"/>
              </w:rPr>
              <w:t xml:space="preserve"> </w:t>
            </w:r>
            <w:r>
              <w:t>governing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electro</w:t>
            </w:r>
            <w:r>
              <w:rPr>
                <w:spacing w:val="-6"/>
              </w:rPr>
              <w:t xml:space="preserve"> </w:t>
            </w:r>
            <w:r>
              <w:t>deposition</w:t>
            </w:r>
          </w:p>
        </w:tc>
      </w:tr>
      <w:tr w:rsidR="005543A2">
        <w:trPr>
          <w:trHeight w:val="267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:rsidR="005543A2" w:rsidRDefault="00C64973">
            <w:pPr>
              <w:pStyle w:val="TableParagraph"/>
              <w:spacing w:before="21" w:line="98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  <w:tcBorders>
              <w:top w:val="single" w:sz="8" w:space="0" w:color="000000"/>
            </w:tcBorders>
          </w:tcPr>
          <w:p w:rsidR="005543A2" w:rsidRDefault="00C64973">
            <w:pPr>
              <w:pStyle w:val="TableParagraph"/>
              <w:spacing w:line="248" w:lineRule="exact"/>
            </w:pPr>
            <w:r>
              <w:t>Simple</w:t>
            </w:r>
            <w:r>
              <w:rPr>
                <w:spacing w:val="3"/>
              </w:rPr>
              <w:t xml:space="preserve"> </w:t>
            </w:r>
            <w:r>
              <w:t>example</w:t>
            </w:r>
            <w:r>
              <w:rPr>
                <w:spacing w:val="5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extraction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metals</w:t>
            </w:r>
          </w:p>
        </w:tc>
      </w:tr>
      <w:tr w:rsidR="005543A2">
        <w:trPr>
          <w:trHeight w:val="255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line="239" w:lineRule="exact"/>
              <w:ind w:left="113"/>
            </w:pPr>
            <w:r>
              <w:rPr>
                <w:w w:val="105"/>
              </w:rPr>
              <w:t>3rd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4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electrolysis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1" w:lineRule="exact"/>
            </w:pPr>
            <w:r>
              <w:t>Ch-2</w:t>
            </w:r>
            <w:r>
              <w:rPr>
                <w:spacing w:val="57"/>
              </w:rPr>
              <w:t xml:space="preserve"> </w:t>
            </w:r>
            <w:r>
              <w:t>Advantage of</w:t>
            </w:r>
            <w:r>
              <w:rPr>
                <w:spacing w:val="-2"/>
              </w:rPr>
              <w:t xml:space="preserve"> </w:t>
            </w:r>
            <w:r>
              <w:t>electrical heating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Mode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heat</w:t>
            </w:r>
            <w:r>
              <w:rPr>
                <w:spacing w:val="-11"/>
              </w:rPr>
              <w:t xml:space="preserve"> </w:t>
            </w:r>
            <w:r>
              <w:t>transfer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stephen’s</w:t>
            </w:r>
            <w:r>
              <w:rPr>
                <w:spacing w:val="-8"/>
              </w:rPr>
              <w:t xml:space="preserve"> </w:t>
            </w:r>
            <w:r>
              <w:t>law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Principle</w:t>
            </w:r>
            <w:r>
              <w:rPr>
                <w:spacing w:val="1"/>
              </w:rPr>
              <w:t xml:space="preserve"> </w:t>
            </w:r>
            <w:r>
              <w:t>of resistance</w:t>
            </w:r>
            <w:r>
              <w:rPr>
                <w:spacing w:val="2"/>
              </w:rPr>
              <w:t xml:space="preserve"> </w:t>
            </w:r>
            <w:r>
              <w:t>heating(direct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indirect)</w:t>
            </w:r>
          </w:p>
        </w:tc>
      </w:tr>
      <w:tr w:rsidR="005543A2">
        <w:trPr>
          <w:trHeight w:val="255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4th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principle</w:t>
            </w:r>
            <w:r>
              <w:rPr>
                <w:spacing w:val="1"/>
              </w:rPr>
              <w:t xml:space="preserve"> </w:t>
            </w:r>
            <w:r>
              <w:t>of direct</w:t>
            </w:r>
            <w:r>
              <w:rPr>
                <w:spacing w:val="-9"/>
              </w:rPr>
              <w:t xml:space="preserve"> </w:t>
            </w:r>
            <w:r>
              <w:t>Arc</w:t>
            </w:r>
            <w:r>
              <w:rPr>
                <w:spacing w:val="-17"/>
              </w:rPr>
              <w:t xml:space="preserve"> </w:t>
            </w:r>
            <w:r>
              <w:t>furnace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indirect</w:t>
            </w:r>
            <w:r>
              <w:rPr>
                <w:spacing w:val="-10"/>
              </w:rPr>
              <w:t xml:space="preserve"> </w:t>
            </w:r>
            <w:r>
              <w:t>arc</w:t>
            </w:r>
            <w:r>
              <w:rPr>
                <w:spacing w:val="-16"/>
              </w:rPr>
              <w:t xml:space="preserve"> </w:t>
            </w:r>
            <w:r>
              <w:t>furnace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Principle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induction</w:t>
            </w:r>
            <w:r>
              <w:rPr>
                <w:spacing w:val="-5"/>
              </w:rPr>
              <w:t xml:space="preserve"> </w:t>
            </w:r>
            <w:r>
              <w:t>heating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1" w:lineRule="exact"/>
            </w:pP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principle</w:t>
            </w:r>
            <w:r>
              <w:rPr>
                <w:spacing w:val="2"/>
              </w:rPr>
              <w:t xml:space="preserve"> </w:t>
            </w:r>
            <w:r>
              <w:t>of direct</w:t>
            </w:r>
            <w:r>
              <w:rPr>
                <w:spacing w:val="-9"/>
              </w:rPr>
              <w:t xml:space="preserve"> </w:t>
            </w:r>
            <w:r>
              <w:t>core</w:t>
            </w:r>
            <w:r>
              <w:rPr>
                <w:spacing w:val="2"/>
              </w:rPr>
              <w:t xml:space="preserve"> </w:t>
            </w:r>
            <w:r>
              <w:t>type</w:t>
            </w:r>
            <w:r>
              <w:rPr>
                <w:spacing w:val="2"/>
              </w:rPr>
              <w:t xml:space="preserve"> </w:t>
            </w:r>
            <w:r>
              <w:t>vertical</w:t>
            </w:r>
            <w:r>
              <w:rPr>
                <w:spacing w:val="3"/>
              </w:rPr>
              <w:t xml:space="preserve"> </w:t>
            </w:r>
            <w:r>
              <w:t>core</w:t>
            </w:r>
            <w:r>
              <w:rPr>
                <w:spacing w:val="2"/>
              </w:rPr>
              <w:t xml:space="preserve"> </w:t>
            </w:r>
            <w:r>
              <w:t>type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indirect</w:t>
            </w:r>
            <w:r>
              <w:rPr>
                <w:spacing w:val="-9"/>
              </w:rPr>
              <w:t xml:space="preserve"> </w:t>
            </w:r>
            <w:r>
              <w:t>core</w:t>
            </w:r>
            <w:r>
              <w:rPr>
                <w:spacing w:val="1"/>
              </w:rPr>
              <w:t xml:space="preserve"> </w:t>
            </w:r>
            <w:r>
              <w:t>type</w:t>
            </w:r>
            <w:r>
              <w:rPr>
                <w:spacing w:val="2"/>
              </w:rPr>
              <w:t xml:space="preserve"> </w:t>
            </w:r>
            <w:r>
              <w:t>induction</w:t>
            </w:r>
            <w:r>
              <w:rPr>
                <w:spacing w:val="-6"/>
              </w:rPr>
              <w:t xml:space="preserve"> </w:t>
            </w:r>
            <w:r>
              <w:t>furnace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6" w:lineRule="exact"/>
            </w:pPr>
            <w:r>
              <w:t>Principle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coreless</w:t>
            </w:r>
            <w:r>
              <w:rPr>
                <w:spacing w:val="1"/>
              </w:rPr>
              <w:t xml:space="preserve"> </w:t>
            </w:r>
            <w:r>
              <w:t>induction</w:t>
            </w:r>
            <w:r>
              <w:rPr>
                <w:spacing w:val="-6"/>
              </w:rPr>
              <w:t xml:space="preserve"> </w:t>
            </w:r>
            <w:r>
              <w:t>furnace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skin</w:t>
            </w:r>
            <w:r>
              <w:rPr>
                <w:spacing w:val="-5"/>
              </w:rPr>
              <w:t xml:space="preserve"> </w:t>
            </w:r>
            <w:r>
              <w:t>effect</w:t>
            </w:r>
          </w:p>
        </w:tc>
      </w:tr>
      <w:tr w:rsidR="005543A2">
        <w:trPr>
          <w:trHeight w:val="270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before="22" w:line="100" w:lineRule="auto"/>
              <w:ind w:left="113"/>
              <w:rPr>
                <w:sz w:val="13"/>
              </w:rPr>
            </w:pPr>
            <w:r>
              <w:rPr>
                <w:w w:val="105"/>
                <w:position w:val="-10"/>
              </w:rPr>
              <w:t>5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2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Principle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dielectric</w:t>
            </w:r>
            <w:r>
              <w:rPr>
                <w:spacing w:val="-14"/>
              </w:rPr>
              <w:t xml:space="preserve"> </w:t>
            </w:r>
            <w:r>
              <w:t>heating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4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Principle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Microwave</w:t>
            </w:r>
            <w:r>
              <w:rPr>
                <w:spacing w:val="2"/>
              </w:rPr>
              <w:t xml:space="preserve"> </w:t>
            </w:r>
            <w:r>
              <w:t>heating</w:t>
            </w:r>
            <w:r>
              <w:rPr>
                <w:spacing w:val="5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1" w:lineRule="exact"/>
            </w:pPr>
            <w:r>
              <w:t>Ch-3</w:t>
            </w:r>
            <w:r>
              <w:rPr>
                <w:spacing w:val="63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principle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arc</w:t>
            </w:r>
            <w:r>
              <w:rPr>
                <w:spacing w:val="5"/>
              </w:rPr>
              <w:t xml:space="preserve"> </w:t>
            </w:r>
            <w:r>
              <w:t>welding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D.C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A.C</w:t>
            </w:r>
            <w:r>
              <w:rPr>
                <w:spacing w:val="-12"/>
              </w:rPr>
              <w:t xml:space="preserve"> </w:t>
            </w:r>
            <w:r>
              <w:t>arc</w:t>
            </w:r>
            <w:r>
              <w:rPr>
                <w:spacing w:val="19"/>
              </w:rPr>
              <w:t xml:space="preserve"> </w:t>
            </w:r>
            <w:r>
              <w:t>phenomena</w:t>
            </w:r>
          </w:p>
        </w:tc>
      </w:tr>
      <w:tr w:rsidR="005543A2">
        <w:trPr>
          <w:trHeight w:val="270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6th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D.C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A.C</w:t>
            </w:r>
            <w:r>
              <w:rPr>
                <w:spacing w:val="-12"/>
              </w:rPr>
              <w:t xml:space="preserve"> </w:t>
            </w:r>
            <w:r>
              <w:t>arc</w:t>
            </w:r>
            <w:r>
              <w:rPr>
                <w:spacing w:val="24"/>
              </w:rPr>
              <w:t xml:space="preserve"> </w:t>
            </w:r>
            <w:r>
              <w:t>welding</w:t>
            </w:r>
            <w:r>
              <w:rPr>
                <w:spacing w:val="-12"/>
              </w:rPr>
              <w:t xml:space="preserve"> </w:t>
            </w:r>
            <w:r>
              <w:t>plants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D.C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A.C</w:t>
            </w:r>
            <w:r>
              <w:rPr>
                <w:spacing w:val="-12"/>
              </w:rPr>
              <w:t xml:space="preserve"> </w:t>
            </w:r>
            <w:r>
              <w:t>arc</w:t>
            </w:r>
            <w:r>
              <w:rPr>
                <w:spacing w:val="21"/>
              </w:rPr>
              <w:t xml:space="preserve"> </w:t>
            </w:r>
            <w:r>
              <w:t>welding</w:t>
            </w:r>
            <w:r>
              <w:rPr>
                <w:spacing w:val="-11"/>
              </w:rPr>
              <w:t xml:space="preserve"> </w:t>
            </w:r>
            <w:r>
              <w:t>plants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Multi</w:t>
            </w:r>
            <w:r>
              <w:rPr>
                <w:spacing w:val="-1"/>
              </w:rPr>
              <w:t xml:space="preserve"> </w:t>
            </w:r>
            <w:r>
              <w:t>operation</w:t>
            </w:r>
            <w:r>
              <w:rPr>
                <w:spacing w:val="-9"/>
              </w:rPr>
              <w:t xml:space="preserve"> </w:t>
            </w:r>
            <w:r>
              <w:t>type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Types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arc</w:t>
            </w:r>
            <w:r>
              <w:rPr>
                <w:spacing w:val="18"/>
              </w:rPr>
              <w:t xml:space="preserve"> </w:t>
            </w:r>
            <w:r>
              <w:t>welding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1" w:lineRule="exact"/>
            </w:pPr>
            <w:r>
              <w:t>Principle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resistance</w:t>
            </w:r>
            <w:r>
              <w:rPr>
                <w:spacing w:val="1"/>
              </w:rPr>
              <w:t xml:space="preserve"> </w:t>
            </w:r>
            <w:r>
              <w:t>welding</w:t>
            </w:r>
          </w:p>
        </w:tc>
      </w:tr>
      <w:tr w:rsidR="005543A2">
        <w:trPr>
          <w:trHeight w:val="255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line="239" w:lineRule="exact"/>
              <w:ind w:left="113"/>
            </w:pPr>
            <w:r>
              <w:rPr>
                <w:w w:val="105"/>
              </w:rPr>
              <w:t>7th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6" w:lineRule="exact"/>
            </w:pPr>
            <w:r>
              <w:t>Descriptive</w:t>
            </w:r>
            <w:r>
              <w:rPr>
                <w:spacing w:val="2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t>resistance</w:t>
            </w:r>
            <w:r>
              <w:rPr>
                <w:spacing w:val="3"/>
              </w:rPr>
              <w:t xml:space="preserve"> </w:t>
            </w:r>
            <w:r>
              <w:t>welding</w:t>
            </w:r>
            <w:r>
              <w:rPr>
                <w:spacing w:val="-9"/>
              </w:rPr>
              <w:t xml:space="preserve"> </w:t>
            </w:r>
            <w:r>
              <w:t>methods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Ch-4</w:t>
            </w:r>
            <w:r>
              <w:rPr>
                <w:spacing w:val="1"/>
              </w:rPr>
              <w:t xml:space="preserve"> </w:t>
            </w:r>
            <w:r>
              <w:t>illumination,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radiation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t>spectrum</w:t>
            </w:r>
          </w:p>
        </w:tc>
      </w:tr>
      <w:tr w:rsidR="005543A2">
        <w:trPr>
          <w:trHeight w:val="52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3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48" w:lineRule="exact"/>
            </w:pPr>
            <w:r>
              <w:t>Luminous</w:t>
            </w:r>
            <w:r>
              <w:rPr>
                <w:spacing w:val="-6"/>
              </w:rPr>
              <w:t xml:space="preserve"> </w:t>
            </w:r>
            <w:r>
              <w:t>intensity,</w:t>
            </w:r>
            <w:r>
              <w:rPr>
                <w:spacing w:val="-3"/>
              </w:rPr>
              <w:t xml:space="preserve"> </w:t>
            </w:r>
            <w:r>
              <w:t>lumen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intensity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illumination,</w:t>
            </w:r>
            <w:r>
              <w:rPr>
                <w:spacing w:val="-1"/>
              </w:rPr>
              <w:t xml:space="preserve"> </w:t>
            </w:r>
            <w:r>
              <w:t>MHCP,MSCP,</w:t>
            </w:r>
            <w:r>
              <w:rPr>
                <w:spacing w:val="-2"/>
              </w:rPr>
              <w:t xml:space="preserve"> </w:t>
            </w:r>
            <w:r>
              <w:t>MHSCP,</w:t>
            </w:r>
            <w:r>
              <w:rPr>
                <w:spacing w:val="-3"/>
              </w:rPr>
              <w:t xml:space="preserve"> </w:t>
            </w:r>
            <w:r>
              <w:t>brightness,</w:t>
            </w:r>
            <w:r>
              <w:rPr>
                <w:spacing w:val="-3"/>
              </w:rPr>
              <w:t xml:space="preserve"> </w:t>
            </w:r>
            <w:r>
              <w:t>solid</w:t>
            </w:r>
            <w:r>
              <w:rPr>
                <w:spacing w:val="-5"/>
              </w:rPr>
              <w:t xml:space="preserve"> </w:t>
            </w:r>
            <w:r>
              <w:t>angle</w:t>
            </w:r>
          </w:p>
          <w:p w:rsidR="005543A2" w:rsidRDefault="00C64973">
            <w:pPr>
              <w:pStyle w:val="TableParagraph"/>
              <w:spacing w:line="258" w:lineRule="exact"/>
            </w:pPr>
            <w:r>
              <w:t>Luminous</w:t>
            </w:r>
            <w:r>
              <w:rPr>
                <w:spacing w:val="-5"/>
              </w:rPr>
              <w:t xml:space="preserve"> </w:t>
            </w:r>
            <w:r>
              <w:t>efficiency</w:t>
            </w:r>
          </w:p>
        </w:tc>
      </w:tr>
      <w:tr w:rsidR="005543A2">
        <w:trPr>
          <w:trHeight w:val="269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Inverse</w:t>
            </w:r>
            <w:r>
              <w:rPr>
                <w:spacing w:val="2"/>
              </w:rPr>
              <w:t xml:space="preserve"> </w:t>
            </w:r>
            <w:r>
              <w:t>square</w:t>
            </w:r>
            <w:r>
              <w:rPr>
                <w:spacing w:val="3"/>
              </w:rPr>
              <w:t xml:space="preserve"> </w:t>
            </w:r>
            <w:r>
              <w:t>lawand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cosine</w:t>
            </w:r>
            <w:r>
              <w:rPr>
                <w:spacing w:val="3"/>
              </w:rPr>
              <w:t xml:space="preserve"> </w:t>
            </w:r>
            <w:r>
              <w:t>law</w:t>
            </w:r>
          </w:p>
        </w:tc>
      </w:tr>
      <w:tr w:rsidR="005543A2">
        <w:trPr>
          <w:trHeight w:val="255"/>
        </w:trPr>
        <w:tc>
          <w:tcPr>
            <w:tcW w:w="1907" w:type="dxa"/>
          </w:tcPr>
          <w:p w:rsidR="005543A2" w:rsidRDefault="00C64973">
            <w:pPr>
              <w:pStyle w:val="TableParagraph"/>
              <w:spacing w:line="236" w:lineRule="exact"/>
              <w:ind w:left="113"/>
            </w:pPr>
            <w:r>
              <w:rPr>
                <w:w w:val="105"/>
              </w:rPr>
              <w:t>8th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3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6" w:lineRule="exact"/>
            </w:pPr>
            <w:r>
              <w:t>Polar</w:t>
            </w:r>
            <w:r>
              <w:rPr>
                <w:spacing w:val="-15"/>
              </w:rPr>
              <w:t xml:space="preserve"> </w:t>
            </w:r>
            <w:r>
              <w:t>curves</w:t>
            </w:r>
          </w:p>
        </w:tc>
      </w:tr>
    </w:tbl>
    <w:p w:rsidR="005543A2" w:rsidRDefault="005543A2">
      <w:pPr>
        <w:spacing w:line="236" w:lineRule="exact"/>
        <w:sectPr w:rsidR="005543A2">
          <w:headerReference w:type="default" r:id="rId6"/>
          <w:type w:val="continuous"/>
          <w:pgSz w:w="15840" w:h="12240" w:orient="landscape"/>
          <w:pgMar w:top="1520" w:right="940" w:bottom="280" w:left="1220" w:header="1186" w:footer="720" w:gutter="0"/>
          <w:pgNumType w:start="1"/>
          <w:cols w:space="720"/>
        </w:sectPr>
      </w:pPr>
    </w:p>
    <w:p w:rsidR="005543A2" w:rsidRDefault="005543A2">
      <w:pPr>
        <w:pStyle w:val="BodyText"/>
        <w:rPr>
          <w:rFonts w:ascii="Times New Roman"/>
          <w:b w:val="0"/>
          <w:sz w:val="3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1922"/>
        <w:gridCol w:w="9609"/>
      </w:tblGrid>
      <w:tr w:rsidR="005543A2">
        <w:trPr>
          <w:trHeight w:val="270"/>
        </w:trPr>
        <w:tc>
          <w:tcPr>
            <w:tcW w:w="1907" w:type="dxa"/>
            <w:vMerge w:val="restart"/>
          </w:tcPr>
          <w:p w:rsidR="005543A2" w:rsidRDefault="005543A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light</w:t>
            </w:r>
            <w:r>
              <w:rPr>
                <w:spacing w:val="-9"/>
              </w:rPr>
              <w:t xml:space="preserve"> </w:t>
            </w:r>
            <w:r>
              <w:t>distribution and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3"/>
              </w:rPr>
              <w:t xml:space="preserve"> </w:t>
            </w:r>
            <w:r>
              <w:t>panel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3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Ch-6</w:t>
            </w:r>
            <w:r>
              <w:rPr>
                <w:spacing w:val="5"/>
              </w:rPr>
              <w:t xml:space="preserve"> </w:t>
            </w:r>
            <w:r>
              <w:t>maintenance</w:t>
            </w:r>
            <w:r>
              <w:rPr>
                <w:spacing w:val="6"/>
              </w:rPr>
              <w:t xml:space="preserve"> </w:t>
            </w:r>
            <w:r>
              <w:t>factor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depreciation</w:t>
            </w:r>
            <w:r>
              <w:rPr>
                <w:spacing w:val="-2"/>
              </w:rPr>
              <w:t xml:space="preserve"> </w:t>
            </w:r>
            <w:r>
              <w:t>factor, simple</w:t>
            </w:r>
            <w:r>
              <w:rPr>
                <w:spacing w:val="-15"/>
              </w:rPr>
              <w:t xml:space="preserve"> </w:t>
            </w:r>
            <w:r>
              <w:t>lighting</w:t>
            </w:r>
            <w:r>
              <w:rPr>
                <w:spacing w:val="-5"/>
              </w:rPr>
              <w:t xml:space="preserve"> </w:t>
            </w:r>
            <w:r>
              <w:t>schemes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lighting</w:t>
            </w:r>
            <w:r>
              <w:rPr>
                <w:spacing w:val="-6"/>
              </w:rPr>
              <w:t xml:space="preserve"> </w:t>
            </w:r>
            <w:r>
              <w:t>factor</w:t>
            </w:r>
          </w:p>
        </w:tc>
      </w:tr>
      <w:tr w:rsidR="005543A2">
        <w:trPr>
          <w:trHeight w:val="52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40" w:lineRule="exact"/>
            </w:pPr>
            <w:r>
              <w:t>Constructional</w:t>
            </w:r>
            <w:r>
              <w:rPr>
                <w:spacing w:val="2"/>
              </w:rPr>
              <w:t xml:space="preserve"> </w:t>
            </w:r>
            <w:r>
              <w:t>feature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of filament</w:t>
            </w:r>
            <w:r>
              <w:rPr>
                <w:spacing w:val="-10"/>
              </w:rPr>
              <w:t xml:space="preserve"> </w:t>
            </w:r>
            <w:r>
              <w:t>lamps,</w:t>
            </w:r>
            <w:r>
              <w:rPr>
                <w:spacing w:val="-4"/>
              </w:rPr>
              <w:t xml:space="preserve"> </w:t>
            </w:r>
            <w:r>
              <w:t>effect</w:t>
            </w:r>
            <w:r>
              <w:rPr>
                <w:spacing w:val="-10"/>
              </w:rPr>
              <w:t xml:space="preserve"> </w:t>
            </w:r>
            <w:r>
              <w:t>of variation</w:t>
            </w:r>
            <w:r>
              <w:rPr>
                <w:spacing w:val="11"/>
              </w:rPr>
              <w:t xml:space="preserve"> </w:t>
            </w:r>
            <w:r>
              <w:t>of voltage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of</w:t>
            </w:r>
          </w:p>
          <w:p w:rsidR="005543A2" w:rsidRDefault="00C64973">
            <w:pPr>
              <w:pStyle w:val="TableParagraph"/>
              <w:spacing w:before="1" w:line="264" w:lineRule="exact"/>
            </w:pPr>
            <w:r>
              <w:t>filament</w:t>
            </w:r>
            <w:r>
              <w:rPr>
                <w:spacing w:val="-3"/>
              </w:rPr>
              <w:t xml:space="preserve"> </w:t>
            </w:r>
            <w:r>
              <w:t>lamps</w:t>
            </w:r>
          </w:p>
        </w:tc>
      </w:tr>
      <w:tr w:rsidR="005543A2">
        <w:trPr>
          <w:trHeight w:val="270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9th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3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Discharge lamps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6" w:lineRule="exact"/>
            </w:pPr>
            <w:r>
              <w:t>Constructional</w:t>
            </w:r>
            <w:r>
              <w:rPr>
                <w:spacing w:val="4"/>
              </w:rPr>
              <w:t xml:space="preserve"> </w:t>
            </w:r>
            <w:r>
              <w:t>features</w:t>
            </w:r>
            <w:r>
              <w:rPr>
                <w:spacing w:val="-6"/>
              </w:rPr>
              <w:t xml:space="preserve"> </w:t>
            </w:r>
            <w:r>
              <w:t>ofand</w:t>
            </w:r>
            <w:r>
              <w:rPr>
                <w:spacing w:val="-6"/>
              </w:rPr>
              <w:t xml:space="preserve"> </w:t>
            </w:r>
            <w:r>
              <w:t>operation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fluorescent</w:t>
            </w:r>
            <w:r>
              <w:rPr>
                <w:spacing w:val="-9"/>
              </w:rPr>
              <w:t xml:space="preserve"> </w:t>
            </w:r>
            <w:r>
              <w:t>lamp</w:t>
            </w:r>
          </w:p>
        </w:tc>
      </w:tr>
      <w:tr w:rsidR="005543A2">
        <w:trPr>
          <w:trHeight w:val="267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  <w:tcBorders>
              <w:bottom w:val="single" w:sz="8" w:space="0" w:color="000000"/>
            </w:tcBorders>
          </w:tcPr>
          <w:p w:rsidR="005543A2" w:rsidRDefault="00C64973">
            <w:pPr>
              <w:pStyle w:val="TableParagraph"/>
              <w:spacing w:line="248" w:lineRule="exact"/>
            </w:pPr>
            <w:r>
              <w:t>Sodium</w:t>
            </w:r>
            <w:r>
              <w:rPr>
                <w:spacing w:val="-5"/>
              </w:rPr>
              <w:t xml:space="preserve"> </w:t>
            </w:r>
            <w:r>
              <w:t>vapour</w:t>
            </w:r>
            <w:r>
              <w:rPr>
                <w:spacing w:val="-10"/>
              </w:rPr>
              <w:t xml:space="preserve"> </w:t>
            </w:r>
            <w:r>
              <w:t>lamp, high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6"/>
              </w:rPr>
              <w:t xml:space="preserve"> </w:t>
            </w:r>
            <w:r>
              <w:t>mercury</w:t>
            </w:r>
            <w:r>
              <w:rPr>
                <w:spacing w:val="1"/>
              </w:rPr>
              <w:t xml:space="preserve"> </w:t>
            </w:r>
            <w:r>
              <w:t>vapour</w:t>
            </w:r>
            <w:r>
              <w:rPr>
                <w:spacing w:val="-11"/>
              </w:rPr>
              <w:t xml:space="preserve"> </w:t>
            </w:r>
            <w:r>
              <w:t>lamps</w:t>
            </w:r>
          </w:p>
        </w:tc>
      </w:tr>
      <w:tr w:rsidR="005543A2">
        <w:trPr>
          <w:trHeight w:val="252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:rsidR="005543A2" w:rsidRDefault="00C64973">
            <w:pPr>
              <w:pStyle w:val="TableParagraph"/>
              <w:spacing w:before="13" w:line="81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  <w:tcBorders>
              <w:top w:val="single" w:sz="8" w:space="0" w:color="000000"/>
            </w:tcBorders>
          </w:tcPr>
          <w:p w:rsidR="005543A2" w:rsidRDefault="00C64973">
            <w:pPr>
              <w:pStyle w:val="TableParagraph"/>
              <w:spacing w:line="233" w:lineRule="exact"/>
            </w:pPr>
            <w:r>
              <w:t>Neon</w:t>
            </w:r>
            <w:r>
              <w:rPr>
                <w:spacing w:val="-9"/>
              </w:rPr>
              <w:t xml:space="preserve"> </w:t>
            </w:r>
            <w:r>
              <w:t>sign</w:t>
            </w:r>
            <w:r>
              <w:rPr>
                <w:spacing w:val="-9"/>
              </w:rPr>
              <w:t xml:space="preserve"> </w:t>
            </w:r>
            <w:r>
              <w:t>lamp</w:t>
            </w:r>
            <w:r>
              <w:rPr>
                <w:spacing w:val="-8"/>
              </w:rPr>
              <w:t xml:space="preserve"> </w:t>
            </w:r>
            <w:r>
              <w:t>,</w:t>
            </w:r>
          </w:p>
        </w:tc>
      </w:tr>
      <w:tr w:rsidR="005543A2">
        <w:trPr>
          <w:trHeight w:val="270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10th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High</w:t>
            </w:r>
            <w:r>
              <w:rPr>
                <w:spacing w:val="-2"/>
              </w:rPr>
              <w:t xml:space="preserve"> </w:t>
            </w:r>
            <w:r>
              <w:t>lumen</w:t>
            </w:r>
            <w:r>
              <w:rPr>
                <w:spacing w:val="-1"/>
              </w:rPr>
              <w:t xml:space="preserve"> </w:t>
            </w:r>
            <w:r>
              <w:t>output&amp;</w:t>
            </w:r>
            <w:r>
              <w:rPr>
                <w:spacing w:val="-11"/>
              </w:rPr>
              <w:t xml:space="preserve"> </w:t>
            </w:r>
            <w:r>
              <w:t>low</w:t>
            </w:r>
            <w:r>
              <w:rPr>
                <w:spacing w:val="3"/>
              </w:rPr>
              <w:t xml:space="preserve"> </w:t>
            </w:r>
            <w:r>
              <w:t>consumption</w:t>
            </w:r>
            <w:r>
              <w:rPr>
                <w:spacing w:val="-1"/>
              </w:rPr>
              <w:t xml:space="preserve"> </w:t>
            </w:r>
            <w:r>
              <w:t>fluorescent</w:t>
            </w:r>
            <w:r>
              <w:rPr>
                <w:spacing w:val="-4"/>
              </w:rPr>
              <w:t xml:space="preserve"> </w:t>
            </w:r>
            <w:r>
              <w:t>lamp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Ch-5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4"/>
              </w:rPr>
              <w:t xml:space="preserve"> </w:t>
            </w:r>
            <w:r>
              <w:t>drive</w:t>
            </w:r>
            <w:r>
              <w:rPr>
                <w:spacing w:val="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4"/>
              </w:rPr>
              <w:t xml:space="preserve"> </w:t>
            </w:r>
            <w:r>
              <w:t>drive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3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1" w:lineRule="exact"/>
            </w:pPr>
            <w:r>
              <w:t>Methods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choice of</w:t>
            </w:r>
            <w:r>
              <w:rPr>
                <w:spacing w:val="-1"/>
              </w:rPr>
              <w:t xml:space="preserve"> </w:t>
            </w:r>
            <w:r>
              <w:t>electric</w:t>
            </w:r>
            <w:r>
              <w:rPr>
                <w:spacing w:val="-17"/>
              </w:rPr>
              <w:t xml:space="preserve"> </w:t>
            </w:r>
            <w:r>
              <w:t>drive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2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Starting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running</w:t>
            </w:r>
            <w:r>
              <w:rPr>
                <w:spacing w:val="-13"/>
              </w:rPr>
              <w:t xml:space="preserve"> </w:t>
            </w:r>
            <w:r>
              <w:t>characteristics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DC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AC</w:t>
            </w:r>
            <w:r>
              <w:rPr>
                <w:spacing w:val="9"/>
              </w:rPr>
              <w:t xml:space="preserve"> </w:t>
            </w:r>
            <w:r>
              <w:t>motor</w:t>
            </w:r>
          </w:p>
        </w:tc>
      </w:tr>
      <w:tr w:rsidR="005543A2">
        <w:trPr>
          <w:trHeight w:val="252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line="239" w:lineRule="exact"/>
              <w:ind w:left="113"/>
            </w:pPr>
            <w:r>
              <w:rPr>
                <w:w w:val="105"/>
              </w:rPr>
              <w:t>11th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  <w:tcBorders>
              <w:bottom w:val="single" w:sz="8" w:space="0" w:color="000000"/>
            </w:tcBorders>
          </w:tcPr>
          <w:p w:rsidR="005543A2" w:rsidRDefault="00C64973">
            <w:pPr>
              <w:pStyle w:val="TableParagraph"/>
              <w:spacing w:line="233" w:lineRule="exact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DC</w:t>
            </w:r>
            <w:r>
              <w:rPr>
                <w:spacing w:val="-6"/>
              </w:rPr>
              <w:t xml:space="preserve"> </w:t>
            </w:r>
            <w:r>
              <w:t>motor,3-ph</w:t>
            </w:r>
            <w:r>
              <w:rPr>
                <w:spacing w:val="-2"/>
              </w:rPr>
              <w:t xml:space="preserve"> </w:t>
            </w:r>
            <w:r>
              <w:t>induction</w:t>
            </w:r>
            <w:r>
              <w:rPr>
                <w:spacing w:val="-2"/>
              </w:rPr>
              <w:t xml:space="preserve"> </w:t>
            </w:r>
            <w:r>
              <w:t>motor</w:t>
            </w:r>
          </w:p>
        </w:tc>
      </w:tr>
      <w:tr w:rsidR="005543A2">
        <w:trPr>
          <w:trHeight w:val="267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:rsidR="005543A2" w:rsidRDefault="00C64973">
            <w:pPr>
              <w:pStyle w:val="TableParagraph"/>
              <w:spacing w:before="21" w:line="98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  <w:tcBorders>
              <w:top w:val="single" w:sz="8" w:space="0" w:color="000000"/>
            </w:tcBorders>
          </w:tcPr>
          <w:p w:rsidR="005543A2" w:rsidRDefault="00C64973">
            <w:pPr>
              <w:pStyle w:val="TableParagraph"/>
              <w:spacing w:line="248" w:lineRule="exact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3-ph</w:t>
            </w:r>
            <w:r>
              <w:rPr>
                <w:spacing w:val="-4"/>
              </w:rPr>
              <w:t xml:space="preserve"> </w:t>
            </w:r>
            <w:r>
              <w:t>synchronous</w:t>
            </w:r>
            <w:r>
              <w:rPr>
                <w:spacing w:val="-4"/>
              </w:rPr>
              <w:t xml:space="preserve"> </w:t>
            </w:r>
            <w:r>
              <w:t>motor,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Application</w:t>
            </w:r>
            <w:r>
              <w:rPr>
                <w:spacing w:val="55"/>
              </w:rPr>
              <w:t xml:space="preserve"> </w:t>
            </w:r>
            <w:r>
              <w:t>1-ph</w:t>
            </w:r>
            <w:r>
              <w:rPr>
                <w:spacing w:val="-6"/>
              </w:rPr>
              <w:t xml:space="preserve"> </w:t>
            </w:r>
            <w:r>
              <w:t>induction</w:t>
            </w:r>
            <w:r>
              <w:rPr>
                <w:spacing w:val="-7"/>
              </w:rPr>
              <w:t xml:space="preserve"> </w:t>
            </w:r>
            <w:r>
              <w:t>motor,series</w:t>
            </w:r>
            <w:r>
              <w:rPr>
                <w:spacing w:val="-7"/>
              </w:rPr>
              <w:t xml:space="preserve"> </w:t>
            </w:r>
            <w:r>
              <w:t>motor</w:t>
            </w:r>
            <w:r>
              <w:rPr>
                <w:spacing w:val="-13"/>
              </w:rPr>
              <w:t xml:space="preserve"> </w:t>
            </w:r>
            <w:r>
              <w:t>,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Application</w:t>
            </w:r>
            <w:r>
              <w:rPr>
                <w:spacing w:val="58"/>
              </w:rPr>
              <w:t xml:space="preserve"> </w:t>
            </w:r>
            <w:r>
              <w:t>universal</w:t>
            </w:r>
            <w:r>
              <w:rPr>
                <w:spacing w:val="4"/>
              </w:rPr>
              <w:t xml:space="preserve"> </w:t>
            </w:r>
            <w:r>
              <w:t>motorand</w:t>
            </w:r>
            <w:r>
              <w:rPr>
                <w:spacing w:val="-5"/>
              </w:rPr>
              <w:t xml:space="preserve"> </w:t>
            </w:r>
            <w:r>
              <w:t>repulsion</w:t>
            </w:r>
            <w:r>
              <w:rPr>
                <w:spacing w:val="-6"/>
              </w:rPr>
              <w:t xml:space="preserve"> </w:t>
            </w:r>
            <w:r>
              <w:t>motor</w:t>
            </w:r>
          </w:p>
        </w:tc>
      </w:tr>
      <w:tr w:rsidR="005543A2">
        <w:trPr>
          <w:trHeight w:val="255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line="239" w:lineRule="exact"/>
              <w:ind w:left="113"/>
            </w:pPr>
            <w:r>
              <w:rPr>
                <w:w w:val="105"/>
              </w:rPr>
              <w:t>12th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Ch-6</w:t>
            </w:r>
            <w:r>
              <w:rPr>
                <w:spacing w:val="-2"/>
              </w:rPr>
              <w:t xml:space="preserve"> </w:t>
            </w:r>
            <w:r>
              <w:t>Electric</w:t>
            </w:r>
            <w:r>
              <w:rPr>
                <w:spacing w:val="-17"/>
              </w:rPr>
              <w:t xml:space="preserve"> </w:t>
            </w:r>
            <w:r>
              <w:t>traction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1" w:lineRule="exact"/>
            </w:pPr>
            <w:r>
              <w:t>System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traction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1" w:lineRule="exact"/>
            </w:pPr>
            <w:r>
              <w:t>System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tracking</w:t>
            </w:r>
            <w:r>
              <w:rPr>
                <w:spacing w:val="-5"/>
              </w:rPr>
              <w:t xml:space="preserve"> </w:t>
            </w:r>
            <w:r>
              <w:t>electrification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4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Running</w:t>
            </w:r>
            <w:r>
              <w:rPr>
                <w:spacing w:val="-12"/>
              </w:rPr>
              <w:t xml:space="preserve"> </w:t>
            </w:r>
            <w:r>
              <w:t>characteristics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DC</w:t>
            </w:r>
            <w:r>
              <w:rPr>
                <w:spacing w:val="-11"/>
              </w:rPr>
              <w:t xml:space="preserve"> </w:t>
            </w:r>
            <w:r>
              <w:t>traction</w:t>
            </w:r>
            <w:r>
              <w:rPr>
                <w:spacing w:val="12"/>
              </w:rPr>
              <w:t xml:space="preserve"> </w:t>
            </w:r>
            <w:r>
              <w:t>motor</w:t>
            </w:r>
          </w:p>
        </w:tc>
      </w:tr>
      <w:tr w:rsidR="005543A2">
        <w:trPr>
          <w:trHeight w:val="270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13th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2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Running</w:t>
            </w:r>
            <w:r>
              <w:rPr>
                <w:spacing w:val="-9"/>
              </w:rPr>
              <w:t xml:space="preserve"> </w:t>
            </w:r>
            <w:r>
              <w:t>characteristics</w:t>
            </w:r>
            <w:r>
              <w:rPr>
                <w:spacing w:val="-6"/>
              </w:rPr>
              <w:t xml:space="preserve"> </w:t>
            </w:r>
            <w:r>
              <w:t>of AC</w:t>
            </w:r>
            <w:r>
              <w:rPr>
                <w:spacing w:val="-10"/>
              </w:rPr>
              <w:t xml:space="preserve"> </w:t>
            </w:r>
            <w:r>
              <w:t>traction</w:t>
            </w:r>
            <w:r>
              <w:rPr>
                <w:spacing w:val="-7"/>
              </w:rPr>
              <w:t xml:space="preserve"> </w:t>
            </w:r>
            <w:r>
              <w:t>motor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1" w:lineRule="exact"/>
            </w:pP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motor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Tapped</w:t>
            </w:r>
            <w:r>
              <w:rPr>
                <w:spacing w:val="-5"/>
              </w:rPr>
              <w:t xml:space="preserve"> </w:t>
            </w:r>
            <w:r>
              <w:t>field</w:t>
            </w:r>
            <w:r>
              <w:rPr>
                <w:spacing w:val="-5"/>
              </w:rPr>
              <w:t xml:space="preserve"> </w:t>
            </w:r>
            <w:r>
              <w:t>control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Rheostatic</w:t>
            </w:r>
            <w:r>
              <w:rPr>
                <w:spacing w:val="-17"/>
              </w:rPr>
              <w:t xml:space="preserve"> </w:t>
            </w:r>
            <w:r>
              <w:t>control</w:t>
            </w:r>
          </w:p>
        </w:tc>
      </w:tr>
      <w:tr w:rsidR="005543A2">
        <w:trPr>
          <w:trHeight w:val="255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line="239" w:lineRule="exact"/>
              <w:ind w:left="113"/>
            </w:pPr>
            <w:r>
              <w:rPr>
                <w:w w:val="105"/>
              </w:rPr>
              <w:t>14th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Series</w:t>
            </w:r>
            <w:r>
              <w:rPr>
                <w:spacing w:val="-3"/>
              </w:rPr>
              <w:t xml:space="preserve"> </w:t>
            </w:r>
            <w:r>
              <w:t>parallel</w:t>
            </w:r>
            <w:r>
              <w:rPr>
                <w:spacing w:val="-14"/>
              </w:rPr>
              <w:t xml:space="preserve"> </w:t>
            </w:r>
            <w:r>
              <w:t>control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Metadyne</w:t>
            </w:r>
            <w:r>
              <w:rPr>
                <w:spacing w:val="-6"/>
              </w:rPr>
              <w:t xml:space="preserve"> </w:t>
            </w:r>
            <w:r>
              <w:t>control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6" w:lineRule="exact"/>
            </w:pPr>
            <w:r>
              <w:t>Braking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1" w:lineRule="exact"/>
            </w:pPr>
            <w:r>
              <w:t>Magnetic</w:t>
            </w:r>
            <w:r>
              <w:rPr>
                <w:spacing w:val="-17"/>
              </w:rPr>
              <w:t xml:space="preserve"> </w:t>
            </w:r>
            <w:r>
              <w:t>braking</w:t>
            </w:r>
          </w:p>
        </w:tc>
      </w:tr>
      <w:tr w:rsidR="005543A2">
        <w:trPr>
          <w:trHeight w:val="270"/>
        </w:trPr>
        <w:tc>
          <w:tcPr>
            <w:tcW w:w="1907" w:type="dxa"/>
            <w:vMerge w:val="restart"/>
          </w:tcPr>
          <w:p w:rsidR="005543A2" w:rsidRDefault="00C64973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15th</w:t>
            </w: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1</w:t>
            </w:r>
            <w:r>
              <w:rPr>
                <w:w w:val="105"/>
                <w:sz w:val="13"/>
              </w:rPr>
              <w:t>st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0" w:lineRule="exact"/>
            </w:pPr>
            <w:r>
              <w:t>Braking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12"/>
              </w:rPr>
              <w:t xml:space="preserve"> </w:t>
            </w:r>
            <w:r>
              <w:t>1-ph</w:t>
            </w:r>
            <w:r>
              <w:rPr>
                <w:spacing w:val="12"/>
              </w:rPr>
              <w:t xml:space="preserve"> </w:t>
            </w:r>
            <w:r>
              <w:t>series</w:t>
            </w:r>
            <w:r>
              <w:rPr>
                <w:spacing w:val="-8"/>
              </w:rPr>
              <w:t xml:space="preserve"> </w:t>
            </w:r>
            <w:r>
              <w:t>motor</w:t>
            </w:r>
          </w:p>
        </w:tc>
      </w:tr>
      <w:tr w:rsidR="005543A2">
        <w:trPr>
          <w:trHeight w:val="255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5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2</w:t>
            </w:r>
            <w:r>
              <w:rPr>
                <w:w w:val="105"/>
                <w:sz w:val="13"/>
              </w:rPr>
              <w:t>nd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Regenerative</w:t>
            </w:r>
            <w:r>
              <w:rPr>
                <w:spacing w:val="-11"/>
              </w:rPr>
              <w:t xml:space="preserve"> </w:t>
            </w:r>
            <w:r>
              <w:t>braking</w:t>
            </w:r>
          </w:p>
        </w:tc>
      </w:tr>
      <w:tr w:rsidR="005543A2">
        <w:trPr>
          <w:trHeight w:val="270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23" w:line="100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3</w:t>
            </w:r>
            <w:r>
              <w:rPr>
                <w:w w:val="105"/>
                <w:sz w:val="13"/>
              </w:rPr>
              <w:t>rd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51" w:lineRule="exact"/>
            </w:pPr>
            <w:r>
              <w:t>Numerical practice</w:t>
            </w:r>
          </w:p>
        </w:tc>
      </w:tr>
      <w:tr w:rsidR="005543A2">
        <w:trPr>
          <w:trHeight w:val="254"/>
        </w:trPr>
        <w:tc>
          <w:tcPr>
            <w:tcW w:w="1907" w:type="dxa"/>
            <w:vMerge/>
            <w:tcBorders>
              <w:top w:val="nil"/>
            </w:tcBorders>
          </w:tcPr>
          <w:p w:rsidR="005543A2" w:rsidRDefault="005543A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5543A2" w:rsidRDefault="00C64973">
            <w:pPr>
              <w:pStyle w:val="TableParagraph"/>
              <w:spacing w:before="14" w:line="84" w:lineRule="auto"/>
              <w:ind w:left="127"/>
              <w:rPr>
                <w:sz w:val="13"/>
              </w:rPr>
            </w:pPr>
            <w:r>
              <w:rPr>
                <w:w w:val="105"/>
                <w:position w:val="-10"/>
              </w:rPr>
              <w:t>4</w:t>
            </w:r>
            <w:r>
              <w:rPr>
                <w:w w:val="105"/>
                <w:sz w:val="13"/>
              </w:rPr>
              <w:t>th</w:t>
            </w:r>
          </w:p>
        </w:tc>
        <w:tc>
          <w:tcPr>
            <w:tcW w:w="9609" w:type="dxa"/>
          </w:tcPr>
          <w:p w:rsidR="005543A2" w:rsidRDefault="00C64973">
            <w:pPr>
              <w:pStyle w:val="TableParagraph"/>
              <w:spacing w:line="235" w:lineRule="exact"/>
            </w:pPr>
            <w:r>
              <w:t>Overall</w:t>
            </w:r>
            <w:r>
              <w:rPr>
                <w:spacing w:val="4"/>
              </w:rPr>
              <w:t xml:space="preserve"> </w:t>
            </w:r>
            <w:r>
              <w:t>discussion</w:t>
            </w:r>
          </w:p>
        </w:tc>
      </w:tr>
    </w:tbl>
    <w:p w:rsidR="00C64973" w:rsidRDefault="00C64973"/>
    <w:sectPr w:rsidR="00C64973" w:rsidSect="005543A2">
      <w:pgSz w:w="15840" w:h="12240" w:orient="landscape"/>
      <w:pgMar w:top="1520" w:right="940" w:bottom="280" w:left="1220" w:header="118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973" w:rsidRDefault="00C64973" w:rsidP="005543A2">
      <w:r>
        <w:separator/>
      </w:r>
    </w:p>
  </w:endnote>
  <w:endnote w:type="continuationSeparator" w:id="1">
    <w:p w:rsidR="00C64973" w:rsidRDefault="00C64973" w:rsidP="0055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973" w:rsidRDefault="00C64973" w:rsidP="005543A2">
      <w:r>
        <w:separator/>
      </w:r>
    </w:p>
  </w:footnote>
  <w:footnote w:type="continuationSeparator" w:id="1">
    <w:p w:rsidR="00C64973" w:rsidRDefault="00C64973" w:rsidP="00554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A2" w:rsidRDefault="005543A2">
    <w:pPr>
      <w:pStyle w:val="BodyText"/>
      <w:spacing w:before="0" w:line="14" w:lineRule="auto"/>
      <w:rPr>
        <w:b w:val="0"/>
        <w:sz w:val="20"/>
      </w:rPr>
    </w:pPr>
    <w:r w:rsidRPr="005543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05pt;margin-top:58.3pt;width:581.55pt;height:18.75pt;z-index:-251658752;mso-position-horizontal-relative:page;mso-position-vertical-relative:page" filled="f" stroked="f">
          <v:textbox inset="0,0,0,0">
            <w:txbxContent>
              <w:p w:rsidR="005543A2" w:rsidRDefault="00C64973">
                <w:pPr>
                  <w:pStyle w:val="BodyText"/>
                  <w:spacing w:before="25"/>
                  <w:ind w:left="20"/>
                </w:pPr>
                <w:r>
                  <w:rPr>
                    <w:color w:val="365F91"/>
                  </w:rPr>
                  <w:t>LESSON</w:t>
                </w:r>
                <w:r>
                  <w:rPr>
                    <w:color w:val="365F91"/>
                    <w:spacing w:val="-8"/>
                  </w:rPr>
                  <w:t xml:space="preserve"> </w:t>
                </w:r>
                <w:r>
                  <w:rPr>
                    <w:color w:val="365F91"/>
                  </w:rPr>
                  <w:t>PLAN</w:t>
                </w:r>
                <w:r>
                  <w:rPr>
                    <w:color w:val="365F91"/>
                    <w:spacing w:val="14"/>
                  </w:rPr>
                  <w:t xml:space="preserve"> </w:t>
                </w:r>
                <w:r>
                  <w:rPr>
                    <w:color w:val="365F91"/>
                  </w:rPr>
                  <w:t>OF UTILIZATION</w:t>
                </w:r>
                <w:r>
                  <w:rPr>
                    <w:color w:val="365F91"/>
                    <w:spacing w:val="-7"/>
                  </w:rPr>
                  <w:t xml:space="preserve"> </w:t>
                </w:r>
                <w:r>
                  <w:rPr>
                    <w:color w:val="365F91"/>
                  </w:rPr>
                  <w:t>OF</w:t>
                </w:r>
                <w:r>
                  <w:rPr>
                    <w:color w:val="365F91"/>
                    <w:spacing w:val="-18"/>
                  </w:rPr>
                  <w:t xml:space="preserve"> </w:t>
                </w:r>
                <w:r>
                  <w:rPr>
                    <w:color w:val="365F91"/>
                  </w:rPr>
                  <w:t>ELECTRICAL</w:t>
                </w:r>
                <w:r>
                  <w:rPr>
                    <w:color w:val="365F91"/>
                    <w:spacing w:val="-17"/>
                  </w:rPr>
                  <w:t xml:space="preserve"> </w:t>
                </w:r>
                <w:r>
                  <w:rPr>
                    <w:color w:val="365F91"/>
                  </w:rPr>
                  <w:t>ENERGY</w:t>
                </w:r>
                <w:r>
                  <w:rPr>
                    <w:color w:val="365F91"/>
                    <w:spacing w:val="-17"/>
                  </w:rPr>
                  <w:t xml:space="preserve"> </w:t>
                </w:r>
                <w:r>
                  <w:rPr>
                    <w:color w:val="365F91"/>
                  </w:rPr>
                  <w:t>AND</w:t>
                </w:r>
                <w:r>
                  <w:rPr>
                    <w:color w:val="365F91"/>
                    <w:spacing w:val="13"/>
                  </w:rPr>
                  <w:t xml:space="preserve"> </w:t>
                </w:r>
                <w:r>
                  <w:rPr>
                    <w:color w:val="365F91"/>
                  </w:rPr>
                  <w:t>TRACTION</w:t>
                </w:r>
                <w:r>
                  <w:rPr>
                    <w:color w:val="365F91"/>
                    <w:spacing w:val="-7"/>
                  </w:rPr>
                  <w:t xml:space="preserve"> </w:t>
                </w:r>
                <w:r>
                  <w:rPr>
                    <w:color w:val="365F91"/>
                  </w:rPr>
                  <w:t>FOR</w:t>
                </w:r>
                <w:r>
                  <w:rPr>
                    <w:color w:val="365F91"/>
                    <w:spacing w:val="22"/>
                  </w:rPr>
                  <w:t xml:space="preserve"> </w:t>
                </w:r>
                <w:r>
                  <w:rPr>
                    <w:color w:val="365F91"/>
                  </w:rPr>
                  <w:t>SEM-2021-22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3A2"/>
    <w:rsid w:val="003009D9"/>
    <w:rsid w:val="005543A2"/>
    <w:rsid w:val="00C6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3A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43A2"/>
    <w:pPr>
      <w:spacing w:before="7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543A2"/>
  </w:style>
  <w:style w:type="paragraph" w:customStyle="1" w:styleId="TableParagraph">
    <w:name w:val="Table Paragraph"/>
    <w:basedOn w:val="Normal"/>
    <w:uiPriority w:val="1"/>
    <w:qFormat/>
    <w:rsid w:val="005543A2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2022-01-10T09:33:00Z</dcterms:created>
  <dcterms:modified xsi:type="dcterms:W3CDTF">2022-01-08T14:37:00Z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